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D0" w:rsidRPr="005C7E02" w:rsidRDefault="00A202D0" w:rsidP="00A202D0">
      <w:pPr>
        <w:jc w:val="right"/>
        <w:rPr>
          <w:sz w:val="28"/>
          <w:szCs w:val="28"/>
        </w:rPr>
      </w:pPr>
      <w:r>
        <w:rPr>
          <w:sz w:val="28"/>
          <w:szCs w:val="28"/>
        </w:rPr>
        <w:t>Langreo, 06 de Abril del 2016.</w:t>
      </w:r>
    </w:p>
    <w:p w:rsidR="00A202D0" w:rsidRDefault="00A202D0" w:rsidP="00A202D0">
      <w:pPr>
        <w:jc w:val="center"/>
        <w:rPr>
          <w:sz w:val="40"/>
          <w:szCs w:val="40"/>
        </w:rPr>
      </w:pPr>
    </w:p>
    <w:p w:rsidR="00A202D0" w:rsidRDefault="00A202D0" w:rsidP="00A202D0">
      <w:pPr>
        <w:jc w:val="center"/>
        <w:rPr>
          <w:sz w:val="40"/>
          <w:szCs w:val="40"/>
        </w:rPr>
      </w:pPr>
    </w:p>
    <w:p w:rsidR="00A202D0" w:rsidRDefault="00A202D0" w:rsidP="00A202D0">
      <w:pPr>
        <w:jc w:val="center"/>
        <w:rPr>
          <w:b/>
          <w:sz w:val="40"/>
          <w:szCs w:val="40"/>
        </w:rPr>
      </w:pPr>
      <w:r w:rsidRPr="00312404">
        <w:rPr>
          <w:b/>
          <w:sz w:val="40"/>
          <w:szCs w:val="40"/>
        </w:rPr>
        <w:t>CUOTA</w:t>
      </w:r>
      <w:r w:rsidR="00396491">
        <w:rPr>
          <w:b/>
          <w:sz w:val="40"/>
          <w:szCs w:val="40"/>
        </w:rPr>
        <w:t>S</w:t>
      </w:r>
      <w:r w:rsidRPr="00312404">
        <w:rPr>
          <w:b/>
          <w:sz w:val="40"/>
          <w:szCs w:val="40"/>
        </w:rPr>
        <w:t xml:space="preserve"> SINDICAL</w:t>
      </w:r>
      <w:r w:rsidR="00396491">
        <w:rPr>
          <w:b/>
          <w:sz w:val="40"/>
          <w:szCs w:val="40"/>
        </w:rPr>
        <w:t>ES</w:t>
      </w:r>
      <w:r w:rsidRPr="00312404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5</w:t>
      </w:r>
      <w:r w:rsidRPr="00312404">
        <w:rPr>
          <w:b/>
          <w:sz w:val="40"/>
          <w:szCs w:val="40"/>
        </w:rPr>
        <w:t xml:space="preserve">. </w:t>
      </w:r>
    </w:p>
    <w:p w:rsidR="00CA5B41" w:rsidRPr="00312404" w:rsidRDefault="00CA5B41" w:rsidP="00A202D0">
      <w:pPr>
        <w:jc w:val="center"/>
        <w:rPr>
          <w:b/>
          <w:sz w:val="40"/>
          <w:szCs w:val="40"/>
        </w:rPr>
      </w:pPr>
    </w:p>
    <w:tbl>
      <w:tblPr>
        <w:tblStyle w:val="Tablaconcuadrcula"/>
        <w:tblW w:w="10895" w:type="dxa"/>
        <w:tblInd w:w="-1026" w:type="dxa"/>
        <w:tblLook w:val="04A0"/>
      </w:tblPr>
      <w:tblGrid>
        <w:gridCol w:w="1726"/>
        <w:gridCol w:w="4626"/>
        <w:gridCol w:w="2187"/>
        <w:gridCol w:w="2356"/>
      </w:tblGrid>
      <w:tr w:rsidR="00C72F6C" w:rsidRPr="00C72F6C" w:rsidTr="00C72F6C">
        <w:tc>
          <w:tcPr>
            <w:tcW w:w="1731" w:type="dxa"/>
            <w:shd w:val="clear" w:color="auto" w:fill="BFBFBF" w:themeFill="background1" w:themeFillShade="BF"/>
            <w:vAlign w:val="center"/>
          </w:tcPr>
          <w:p w:rsidR="00A202D0" w:rsidRPr="00C72F6C" w:rsidRDefault="00B25727" w:rsidP="00E805B6">
            <w:pPr>
              <w:jc w:val="center"/>
              <w:rPr>
                <w:b/>
                <w:sz w:val="32"/>
                <w:szCs w:val="32"/>
              </w:rPr>
            </w:pPr>
            <w:r w:rsidRPr="00C72F6C">
              <w:rPr>
                <w:b/>
                <w:sz w:val="32"/>
                <w:szCs w:val="32"/>
              </w:rPr>
              <w:t>TIPO</w:t>
            </w:r>
          </w:p>
        </w:tc>
        <w:tc>
          <w:tcPr>
            <w:tcW w:w="4648" w:type="dxa"/>
            <w:shd w:val="clear" w:color="auto" w:fill="BFBFBF" w:themeFill="background1" w:themeFillShade="BF"/>
            <w:vAlign w:val="center"/>
          </w:tcPr>
          <w:p w:rsidR="00A202D0" w:rsidRPr="00C72F6C" w:rsidRDefault="00B25727" w:rsidP="00E805B6">
            <w:pPr>
              <w:jc w:val="center"/>
              <w:rPr>
                <w:b/>
                <w:sz w:val="32"/>
                <w:szCs w:val="32"/>
              </w:rPr>
            </w:pPr>
            <w:r w:rsidRPr="00C72F6C">
              <w:rPr>
                <w:b/>
                <w:sz w:val="32"/>
                <w:szCs w:val="32"/>
              </w:rPr>
              <w:t>ACTIVIDAD/SITUACIÓN</w:t>
            </w:r>
          </w:p>
        </w:tc>
        <w:tc>
          <w:tcPr>
            <w:tcW w:w="2142" w:type="dxa"/>
            <w:shd w:val="clear" w:color="auto" w:fill="BFBFBF" w:themeFill="background1" w:themeFillShade="BF"/>
            <w:vAlign w:val="center"/>
          </w:tcPr>
          <w:p w:rsidR="00A202D0" w:rsidRPr="00C72F6C" w:rsidRDefault="00B25727" w:rsidP="00E805B6">
            <w:pPr>
              <w:jc w:val="center"/>
              <w:rPr>
                <w:b/>
                <w:sz w:val="32"/>
                <w:szCs w:val="32"/>
              </w:rPr>
            </w:pPr>
            <w:r w:rsidRPr="00C72F6C">
              <w:rPr>
                <w:b/>
                <w:sz w:val="32"/>
                <w:szCs w:val="32"/>
              </w:rPr>
              <w:t>IMPORTE/MES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A202D0" w:rsidRPr="00C72F6C" w:rsidRDefault="00B25727" w:rsidP="00E805B6">
            <w:pPr>
              <w:jc w:val="center"/>
              <w:rPr>
                <w:b/>
                <w:sz w:val="32"/>
                <w:szCs w:val="32"/>
              </w:rPr>
            </w:pPr>
            <w:r w:rsidRPr="00C72F6C">
              <w:rPr>
                <w:b/>
                <w:sz w:val="32"/>
                <w:szCs w:val="32"/>
              </w:rPr>
              <w:t>TOTAL</w:t>
            </w:r>
          </w:p>
        </w:tc>
      </w:tr>
      <w:tr w:rsidR="00B25727" w:rsidRPr="00E805B6" w:rsidTr="007C78FC">
        <w:tc>
          <w:tcPr>
            <w:tcW w:w="1731" w:type="dxa"/>
            <w:vMerge w:val="restart"/>
            <w:vAlign w:val="center"/>
          </w:tcPr>
          <w:p w:rsidR="00B25727" w:rsidRPr="00E805B6" w:rsidRDefault="0082147E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Ordinaria</w:t>
            </w:r>
          </w:p>
        </w:tc>
        <w:tc>
          <w:tcPr>
            <w:tcW w:w="4648" w:type="dxa"/>
            <w:vAlign w:val="center"/>
          </w:tcPr>
          <w:p w:rsidR="00B25727" w:rsidRPr="00E805B6" w:rsidRDefault="00EF3304" w:rsidP="00E805B6">
            <w:pPr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Minería, energía y electricidad.</w:t>
            </w:r>
          </w:p>
        </w:tc>
        <w:tc>
          <w:tcPr>
            <w:tcW w:w="2142" w:type="dxa"/>
            <w:vAlign w:val="center"/>
          </w:tcPr>
          <w:p w:rsidR="00B25727" w:rsidRPr="00E805B6" w:rsidRDefault="0082147E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12,00€</w:t>
            </w:r>
          </w:p>
        </w:tc>
        <w:tc>
          <w:tcPr>
            <w:tcW w:w="2374" w:type="dxa"/>
            <w:vAlign w:val="center"/>
          </w:tcPr>
          <w:p w:rsidR="00B25727" w:rsidRPr="00E805B6" w:rsidRDefault="0089607E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144,00€</w:t>
            </w:r>
          </w:p>
        </w:tc>
      </w:tr>
      <w:tr w:rsidR="00B25727" w:rsidRPr="00E805B6" w:rsidTr="007C78FC">
        <w:tc>
          <w:tcPr>
            <w:tcW w:w="1731" w:type="dxa"/>
            <w:vMerge/>
            <w:vAlign w:val="center"/>
          </w:tcPr>
          <w:p w:rsidR="00B25727" w:rsidRPr="00E805B6" w:rsidRDefault="00B25727" w:rsidP="002B76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8" w:type="dxa"/>
            <w:vAlign w:val="center"/>
          </w:tcPr>
          <w:p w:rsidR="00B25727" w:rsidRPr="00E805B6" w:rsidRDefault="00EF3304" w:rsidP="00E805B6">
            <w:pPr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Resto sectores</w:t>
            </w:r>
          </w:p>
        </w:tc>
        <w:tc>
          <w:tcPr>
            <w:tcW w:w="2142" w:type="dxa"/>
            <w:vAlign w:val="center"/>
          </w:tcPr>
          <w:p w:rsidR="00B25727" w:rsidRPr="00E805B6" w:rsidRDefault="0082147E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11,40€</w:t>
            </w:r>
          </w:p>
        </w:tc>
        <w:tc>
          <w:tcPr>
            <w:tcW w:w="2374" w:type="dxa"/>
            <w:vAlign w:val="center"/>
          </w:tcPr>
          <w:p w:rsidR="00B25727" w:rsidRPr="00E805B6" w:rsidRDefault="0089607E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136,80€</w:t>
            </w:r>
          </w:p>
        </w:tc>
      </w:tr>
      <w:tr w:rsidR="00A202D0" w:rsidRPr="00E805B6" w:rsidTr="007C78FC">
        <w:tc>
          <w:tcPr>
            <w:tcW w:w="1731" w:type="dxa"/>
            <w:vAlign w:val="center"/>
          </w:tcPr>
          <w:p w:rsidR="00A202D0" w:rsidRPr="00E805B6" w:rsidRDefault="0082147E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Reducida</w:t>
            </w:r>
          </w:p>
        </w:tc>
        <w:tc>
          <w:tcPr>
            <w:tcW w:w="4648" w:type="dxa"/>
            <w:vAlign w:val="center"/>
          </w:tcPr>
          <w:p w:rsidR="00A202D0" w:rsidRPr="00E805B6" w:rsidRDefault="002B76D3" w:rsidP="00E805B6">
            <w:pPr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Media Jornada, Becarios, etc.</w:t>
            </w:r>
          </w:p>
        </w:tc>
        <w:tc>
          <w:tcPr>
            <w:tcW w:w="2142" w:type="dxa"/>
            <w:vAlign w:val="center"/>
          </w:tcPr>
          <w:p w:rsidR="00A202D0" w:rsidRPr="00E805B6" w:rsidRDefault="0082147E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7,75€</w:t>
            </w:r>
          </w:p>
        </w:tc>
        <w:tc>
          <w:tcPr>
            <w:tcW w:w="2374" w:type="dxa"/>
            <w:vAlign w:val="center"/>
          </w:tcPr>
          <w:p w:rsidR="00A202D0" w:rsidRPr="00E805B6" w:rsidRDefault="0089607E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93,00€</w:t>
            </w:r>
          </w:p>
        </w:tc>
      </w:tr>
      <w:tr w:rsidR="002B76D3" w:rsidRPr="00E805B6" w:rsidTr="007C78FC">
        <w:tc>
          <w:tcPr>
            <w:tcW w:w="1731" w:type="dxa"/>
            <w:vMerge w:val="restart"/>
            <w:vAlign w:val="center"/>
          </w:tcPr>
          <w:p w:rsidR="002B76D3" w:rsidRPr="00E805B6" w:rsidRDefault="002B76D3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Especial</w:t>
            </w:r>
          </w:p>
        </w:tc>
        <w:tc>
          <w:tcPr>
            <w:tcW w:w="4648" w:type="dxa"/>
            <w:vAlign w:val="center"/>
          </w:tcPr>
          <w:p w:rsidR="002B76D3" w:rsidRPr="00E805B6" w:rsidRDefault="002B76D3" w:rsidP="00E805B6">
            <w:pPr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Jubilados y parados con percepciones por encima del 125% del SMI.</w:t>
            </w:r>
          </w:p>
        </w:tc>
        <w:tc>
          <w:tcPr>
            <w:tcW w:w="2142" w:type="dxa"/>
            <w:vAlign w:val="center"/>
          </w:tcPr>
          <w:p w:rsidR="002B76D3" w:rsidRPr="00E805B6" w:rsidRDefault="002B76D3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5,55€</w:t>
            </w:r>
          </w:p>
        </w:tc>
        <w:tc>
          <w:tcPr>
            <w:tcW w:w="2374" w:type="dxa"/>
            <w:vAlign w:val="center"/>
          </w:tcPr>
          <w:p w:rsidR="002B76D3" w:rsidRPr="00E805B6" w:rsidRDefault="002B76D3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66,60€</w:t>
            </w:r>
          </w:p>
        </w:tc>
      </w:tr>
      <w:tr w:rsidR="002B76D3" w:rsidRPr="00E805B6" w:rsidTr="007C78FC">
        <w:tc>
          <w:tcPr>
            <w:tcW w:w="1731" w:type="dxa"/>
            <w:vMerge/>
            <w:vAlign w:val="center"/>
          </w:tcPr>
          <w:p w:rsidR="002B76D3" w:rsidRPr="00E805B6" w:rsidRDefault="002B76D3" w:rsidP="002B76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48" w:type="dxa"/>
            <w:vAlign w:val="center"/>
          </w:tcPr>
          <w:p w:rsidR="002B76D3" w:rsidRPr="00E805B6" w:rsidRDefault="002B76D3" w:rsidP="00E805B6">
            <w:pPr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Jubilados y parados con percepciones por debajo del 125% del SMI.</w:t>
            </w:r>
          </w:p>
        </w:tc>
        <w:tc>
          <w:tcPr>
            <w:tcW w:w="2142" w:type="dxa"/>
            <w:vAlign w:val="center"/>
          </w:tcPr>
          <w:p w:rsidR="002B76D3" w:rsidRPr="00E805B6" w:rsidRDefault="002B76D3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3,30</w:t>
            </w:r>
          </w:p>
        </w:tc>
        <w:tc>
          <w:tcPr>
            <w:tcW w:w="2374" w:type="dxa"/>
            <w:vAlign w:val="center"/>
          </w:tcPr>
          <w:p w:rsidR="002B76D3" w:rsidRPr="00E805B6" w:rsidRDefault="002B76D3" w:rsidP="002B76D3">
            <w:pPr>
              <w:jc w:val="center"/>
              <w:rPr>
                <w:sz w:val="32"/>
                <w:szCs w:val="32"/>
              </w:rPr>
            </w:pPr>
            <w:r w:rsidRPr="00E805B6">
              <w:rPr>
                <w:sz w:val="32"/>
                <w:szCs w:val="32"/>
              </w:rPr>
              <w:t>39,60€</w:t>
            </w:r>
          </w:p>
        </w:tc>
      </w:tr>
    </w:tbl>
    <w:p w:rsidR="00975914" w:rsidRPr="00E805B6" w:rsidRDefault="00396491">
      <w:pPr>
        <w:rPr>
          <w:sz w:val="32"/>
          <w:szCs w:val="32"/>
        </w:rPr>
      </w:pPr>
    </w:p>
    <w:sectPr w:rsidR="00975914" w:rsidRPr="00E805B6" w:rsidSect="00653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2D0"/>
    <w:rsid w:val="002B76D3"/>
    <w:rsid w:val="00396491"/>
    <w:rsid w:val="00653A89"/>
    <w:rsid w:val="00785863"/>
    <w:rsid w:val="007C78FC"/>
    <w:rsid w:val="0082147E"/>
    <w:rsid w:val="0089607E"/>
    <w:rsid w:val="00952AC5"/>
    <w:rsid w:val="00976111"/>
    <w:rsid w:val="009C0257"/>
    <w:rsid w:val="00A202D0"/>
    <w:rsid w:val="00B14074"/>
    <w:rsid w:val="00B25727"/>
    <w:rsid w:val="00C72F6C"/>
    <w:rsid w:val="00CA5B41"/>
    <w:rsid w:val="00E805B6"/>
    <w:rsid w:val="00EF3304"/>
    <w:rsid w:val="00F1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CELESTO</dc:creator>
  <cp:lastModifiedBy>CELESTO</cp:lastModifiedBy>
  <cp:revision>3</cp:revision>
  <dcterms:created xsi:type="dcterms:W3CDTF">2016-04-04T11:46:00Z</dcterms:created>
  <dcterms:modified xsi:type="dcterms:W3CDTF">2016-04-06T06:21:00Z</dcterms:modified>
</cp:coreProperties>
</file>